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B34" w:rsidRPr="003B58FF" w:rsidRDefault="00E73B34" w:rsidP="00E73B34">
      <w:pPr>
        <w:jc w:val="center"/>
        <w:rPr>
          <w:b/>
          <w:sz w:val="24"/>
          <w:szCs w:val="24"/>
          <w:lang w:val="en-US"/>
        </w:rPr>
      </w:pPr>
      <w:r w:rsidRPr="003B58FF">
        <w:rPr>
          <w:b/>
          <w:sz w:val="24"/>
          <w:szCs w:val="24"/>
          <w:lang w:val="en-US"/>
        </w:rPr>
        <w:t>The impact of production interruptions on kitting, an analytical study</w:t>
      </w:r>
    </w:p>
    <w:p w:rsidR="00356F24" w:rsidRPr="00356F24" w:rsidRDefault="00356F24" w:rsidP="00356F24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Times-Roman"/>
          <w:sz w:val="24"/>
          <w:szCs w:val="24"/>
          <w:u w:val="single"/>
          <w:lang w:val="en-US"/>
        </w:rPr>
      </w:pPr>
      <w:r w:rsidRPr="00356F24">
        <w:rPr>
          <w:rFonts w:cs="Times-Roman"/>
          <w:sz w:val="24"/>
          <w:szCs w:val="24"/>
          <w:u w:val="single"/>
          <w:lang w:val="en-US"/>
        </w:rPr>
        <w:t>Introduction</w:t>
      </w:r>
    </w:p>
    <w:p w:rsidR="00356F24" w:rsidRPr="00356F24" w:rsidRDefault="00356F24" w:rsidP="00356F24">
      <w:pPr>
        <w:pStyle w:val="Lijstalinea"/>
        <w:autoSpaceDE w:val="0"/>
        <w:autoSpaceDN w:val="0"/>
        <w:adjustRightInd w:val="0"/>
        <w:spacing w:after="0" w:line="240" w:lineRule="auto"/>
        <w:ind w:left="1080"/>
        <w:jc w:val="both"/>
        <w:rPr>
          <w:rFonts w:cs="Times-Roman"/>
          <w:sz w:val="24"/>
          <w:szCs w:val="24"/>
          <w:lang w:val="en-US"/>
        </w:rPr>
      </w:pPr>
    </w:p>
    <w:p w:rsidR="00E73B34" w:rsidRPr="003B58FF" w:rsidRDefault="00132600" w:rsidP="00E73B34">
      <w:pPr>
        <w:autoSpaceDE w:val="0"/>
        <w:autoSpaceDN w:val="0"/>
        <w:adjustRightInd w:val="0"/>
        <w:spacing w:after="0" w:line="240" w:lineRule="auto"/>
        <w:jc w:val="both"/>
        <w:rPr>
          <w:lang w:val="en-US"/>
        </w:rPr>
      </w:pPr>
      <w:r w:rsidRPr="003B58FF">
        <w:rPr>
          <w:rFonts w:cs="Times-Roman"/>
          <w:lang w:val="en-US"/>
        </w:rPr>
        <w:t>Nowadays customers put a lot of pressure on the market to afford custom-made products</w:t>
      </w:r>
      <w:r w:rsidR="00E73B34" w:rsidRPr="003B58FF">
        <w:rPr>
          <w:rFonts w:cs="Times-Roman"/>
          <w:lang w:val="en-US"/>
        </w:rPr>
        <w:t>, leading</w:t>
      </w:r>
      <w:r w:rsidRPr="003B58FF">
        <w:rPr>
          <w:rFonts w:cs="Times-Roman"/>
          <w:lang w:val="en-US"/>
        </w:rPr>
        <w:t xml:space="preserve"> to an increased amount o</w:t>
      </w:r>
      <w:r w:rsidR="007A77E4" w:rsidRPr="003B58FF">
        <w:rPr>
          <w:rFonts w:cs="Times-Roman"/>
          <w:lang w:val="en-US"/>
        </w:rPr>
        <w:t>f units</w:t>
      </w:r>
      <w:r w:rsidRPr="003B58FF">
        <w:rPr>
          <w:rFonts w:cs="Times-Roman"/>
          <w:lang w:val="en-US"/>
        </w:rPr>
        <w:t xml:space="preserve"> </w:t>
      </w:r>
      <w:r w:rsidR="00E73B34" w:rsidRPr="003B58FF">
        <w:rPr>
          <w:rFonts w:cs="Times-Roman"/>
          <w:lang w:val="en-US"/>
        </w:rPr>
        <w:t xml:space="preserve">on the </w:t>
      </w:r>
      <w:r w:rsidR="007A77E4" w:rsidRPr="003B58FF">
        <w:rPr>
          <w:rFonts w:cs="Times-Roman"/>
          <w:lang w:val="en-US"/>
        </w:rPr>
        <w:t>shop</w:t>
      </w:r>
      <w:r w:rsidR="00E73B34" w:rsidRPr="003B58FF">
        <w:rPr>
          <w:rFonts w:cs="Times-Roman"/>
          <w:lang w:val="en-US"/>
        </w:rPr>
        <w:t xml:space="preserve"> floor.</w:t>
      </w:r>
      <w:r w:rsidRPr="003B58FF">
        <w:rPr>
          <w:rFonts w:cs="Times-Roman"/>
          <w:lang w:val="en-US"/>
        </w:rPr>
        <w:t xml:space="preserve"> </w:t>
      </w:r>
      <w:r w:rsidR="00E73B34" w:rsidRPr="003B58FF">
        <w:rPr>
          <w:lang w:val="en-US"/>
        </w:rPr>
        <w:t xml:space="preserve">Hence, efficient transport of </w:t>
      </w:r>
      <w:r w:rsidR="005630FD" w:rsidRPr="003B58FF">
        <w:rPr>
          <w:lang w:val="en-US"/>
        </w:rPr>
        <w:t xml:space="preserve">input </w:t>
      </w:r>
      <w:r w:rsidR="00E73B34" w:rsidRPr="003B58FF">
        <w:rPr>
          <w:lang w:val="en-US"/>
        </w:rPr>
        <w:t xml:space="preserve">materials between the different stages of the production process is a key issue for overall production cost minimization. </w:t>
      </w:r>
      <w:r w:rsidR="005630FD" w:rsidRPr="003B58FF">
        <w:rPr>
          <w:lang w:val="en-US"/>
        </w:rPr>
        <w:t>In this viewpoint, the kitting process was introduced.</w:t>
      </w:r>
      <w:r w:rsidR="00123A3E" w:rsidRPr="003B58FF">
        <w:rPr>
          <w:lang w:val="en-US"/>
        </w:rPr>
        <w:t xml:space="preserve"> </w:t>
      </w:r>
      <w:r w:rsidR="00E73B34" w:rsidRPr="003B58FF">
        <w:rPr>
          <w:rFonts w:cs="Times-Roman"/>
          <w:lang w:val="en-US"/>
        </w:rPr>
        <w:t>Instead</w:t>
      </w:r>
      <w:r w:rsidR="00F25E79" w:rsidRPr="003B58FF">
        <w:rPr>
          <w:rFonts w:cs="Times-Roman"/>
          <w:lang w:val="en-US"/>
        </w:rPr>
        <w:t xml:space="preserve"> </w:t>
      </w:r>
      <w:r w:rsidR="00B371BF" w:rsidRPr="003B58FF">
        <w:rPr>
          <w:rFonts w:cs="Times-Roman"/>
          <w:lang w:val="en-US"/>
        </w:rPr>
        <w:t>of delivering</w:t>
      </w:r>
      <w:r w:rsidR="00A465C6" w:rsidRPr="003B58FF">
        <w:rPr>
          <w:rFonts w:cs="Times-Roman"/>
          <w:lang w:val="en-US"/>
        </w:rPr>
        <w:t xml:space="preserve"> </w:t>
      </w:r>
      <w:r w:rsidR="00F25E79" w:rsidRPr="003B58FF">
        <w:rPr>
          <w:rFonts w:cs="Times-Roman"/>
          <w:lang w:val="en-US"/>
        </w:rPr>
        <w:t xml:space="preserve">parts </w:t>
      </w:r>
      <w:r w:rsidR="00B371BF" w:rsidRPr="003B58FF">
        <w:rPr>
          <w:rFonts w:cs="Times-Roman"/>
          <w:lang w:val="en-US"/>
        </w:rPr>
        <w:t>at th</w:t>
      </w:r>
      <w:r w:rsidR="00F25E79" w:rsidRPr="003B58FF">
        <w:rPr>
          <w:rFonts w:cs="Times-Roman"/>
          <w:lang w:val="en-US"/>
        </w:rPr>
        <w:t>e</w:t>
      </w:r>
      <w:r w:rsidR="00E73B34" w:rsidRPr="003B58FF">
        <w:rPr>
          <w:rFonts w:cs="Times-Roman"/>
          <w:lang w:val="en-US"/>
        </w:rPr>
        <w:t xml:space="preserve"> </w:t>
      </w:r>
      <w:r w:rsidR="00F25E79" w:rsidRPr="003B58FF">
        <w:rPr>
          <w:rFonts w:cs="Times-Roman"/>
          <w:lang w:val="en-US"/>
        </w:rPr>
        <w:t>assembly line in containers of equal parts,</w:t>
      </w:r>
      <w:r w:rsidR="00B371BF" w:rsidRPr="003B58FF">
        <w:rPr>
          <w:rFonts w:cs="Times-Roman"/>
          <w:lang w:val="en-US"/>
        </w:rPr>
        <w:t xml:space="preserve"> in kitting prior to arriving at an assembly unit the necessary parts are collected into a specific container, referred to as “kit”</w:t>
      </w:r>
      <w:r w:rsidR="00FB6AD6" w:rsidRPr="003B58FF">
        <w:rPr>
          <w:rFonts w:cs="Times-Roman"/>
          <w:lang w:val="en-US"/>
        </w:rPr>
        <w:t xml:space="preserve"> </w:t>
      </w:r>
      <w:r w:rsidR="00E73B34" w:rsidRPr="003B58FF">
        <w:rPr>
          <w:rFonts w:cs="Times-Roman"/>
          <w:lang w:val="en-US"/>
        </w:rPr>
        <w:t>[</w:t>
      </w:r>
      <w:proofErr w:type="spellStart"/>
      <w:r w:rsidR="00E73B34" w:rsidRPr="003B58FF">
        <w:rPr>
          <w:rFonts w:cs="Times-Roman"/>
          <w:lang w:val="en-US"/>
        </w:rPr>
        <w:t>Bozer</w:t>
      </w:r>
      <w:proofErr w:type="spellEnd"/>
      <w:r w:rsidR="00E73B34" w:rsidRPr="003B58FF">
        <w:rPr>
          <w:rFonts w:cs="Times-Roman"/>
          <w:lang w:val="en-US"/>
        </w:rPr>
        <w:t xml:space="preserve"> and McGinnis, 1992].</w:t>
      </w:r>
    </w:p>
    <w:p w:rsidR="00E73B34" w:rsidRPr="003B58FF" w:rsidRDefault="00E73B34" w:rsidP="00E73B34">
      <w:pPr>
        <w:autoSpaceDE w:val="0"/>
        <w:autoSpaceDN w:val="0"/>
        <w:adjustRightInd w:val="0"/>
        <w:spacing w:after="0" w:line="240" w:lineRule="auto"/>
        <w:jc w:val="both"/>
        <w:rPr>
          <w:lang w:val="en-US"/>
        </w:rPr>
      </w:pPr>
      <w:r w:rsidRPr="003B58FF">
        <w:rPr>
          <w:lang w:val="en-US"/>
        </w:rPr>
        <w:t>Although kitting is a non-value adding activity, its application can reduce the ove</w:t>
      </w:r>
      <w:r w:rsidR="00F25E79" w:rsidRPr="003B58FF">
        <w:rPr>
          <w:lang w:val="en-US"/>
        </w:rPr>
        <w:t>rall materials handling time [</w:t>
      </w:r>
      <w:proofErr w:type="spellStart"/>
      <w:r w:rsidR="00F25E79" w:rsidRPr="003B58FF">
        <w:rPr>
          <w:lang w:val="en-US"/>
        </w:rPr>
        <w:t>Ramakrishnan</w:t>
      </w:r>
      <w:proofErr w:type="spellEnd"/>
      <w:r w:rsidR="00F25E79" w:rsidRPr="003B58FF">
        <w:rPr>
          <w:lang w:val="en-US"/>
        </w:rPr>
        <w:t xml:space="preserve"> and Krishnamurthy, 2008</w:t>
      </w:r>
      <w:r w:rsidRPr="003B58FF">
        <w:rPr>
          <w:lang w:val="en-US"/>
        </w:rPr>
        <w:t>].</w:t>
      </w:r>
      <w:r w:rsidR="00F25E79" w:rsidRPr="003B58FF">
        <w:rPr>
          <w:lang w:val="en-US"/>
        </w:rPr>
        <w:t xml:space="preserve"> However, the introduction of a kitting operation involves a major investment. Therefore it is important to</w:t>
      </w:r>
      <w:r w:rsidR="00FB6AD6" w:rsidRPr="003B58FF">
        <w:rPr>
          <w:lang w:val="en-US"/>
        </w:rPr>
        <w:t xml:space="preserve"> analyze the performance of </w:t>
      </w:r>
      <w:r w:rsidR="00F25E79" w:rsidRPr="003B58FF">
        <w:rPr>
          <w:lang w:val="en-US"/>
        </w:rPr>
        <w:t>kitting</w:t>
      </w:r>
      <w:r w:rsidR="00FB6AD6" w:rsidRPr="003B58FF">
        <w:rPr>
          <w:lang w:val="en-US"/>
        </w:rPr>
        <w:t xml:space="preserve"> </w:t>
      </w:r>
      <w:r w:rsidR="00F25E79" w:rsidRPr="003B58FF">
        <w:rPr>
          <w:lang w:val="en-US"/>
        </w:rPr>
        <w:t>in a production environment</w:t>
      </w:r>
      <w:r w:rsidR="007A77E4" w:rsidRPr="003B58FF">
        <w:rPr>
          <w:lang w:val="en-US"/>
        </w:rPr>
        <w:t xml:space="preserve"> prior to the actual introduction of this operation</w:t>
      </w:r>
      <w:r w:rsidR="00F25E79" w:rsidRPr="003B58FF">
        <w:rPr>
          <w:lang w:val="en-US"/>
        </w:rPr>
        <w:t>.</w:t>
      </w:r>
    </w:p>
    <w:p w:rsidR="00356F24" w:rsidRPr="003B58FF" w:rsidRDefault="004530A5" w:rsidP="007A77E4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  <w:r w:rsidRPr="003B58FF">
        <w:rPr>
          <w:rFonts w:cs="Times-Roman"/>
          <w:lang w:val="en-US"/>
        </w:rPr>
        <w:t xml:space="preserve">This </w:t>
      </w:r>
      <w:r w:rsidR="00FB6AD6" w:rsidRPr="003B58FF">
        <w:rPr>
          <w:rFonts w:cs="Times-Roman"/>
          <w:lang w:val="en-US"/>
        </w:rPr>
        <w:t>article</w:t>
      </w:r>
      <w:r w:rsidRPr="003B58FF">
        <w:rPr>
          <w:rFonts w:cs="Times-Roman"/>
          <w:lang w:val="en-US"/>
        </w:rPr>
        <w:t xml:space="preserve"> </w:t>
      </w:r>
      <w:r w:rsidR="00FB6AD6" w:rsidRPr="003B58FF">
        <w:rPr>
          <w:rFonts w:cs="Times-Roman"/>
          <w:lang w:val="en-US"/>
        </w:rPr>
        <w:t>studies the</w:t>
      </w:r>
      <w:r w:rsidR="003D2317" w:rsidRPr="003B58FF">
        <w:rPr>
          <w:rFonts w:cs="Times-Roman"/>
          <w:lang w:val="en-US"/>
        </w:rPr>
        <w:t xml:space="preserve"> </w:t>
      </w:r>
      <w:r w:rsidR="007A77E4" w:rsidRPr="003B58FF">
        <w:rPr>
          <w:rFonts w:cs="Times-Roman"/>
          <w:lang w:val="en-US"/>
        </w:rPr>
        <w:t>ki</w:t>
      </w:r>
      <w:r w:rsidR="00FB6AD6" w:rsidRPr="003B58FF">
        <w:rPr>
          <w:rFonts w:cs="Times-Roman"/>
          <w:lang w:val="en-US"/>
        </w:rPr>
        <w:t>tting process</w:t>
      </w:r>
      <w:r w:rsidR="007A77E4" w:rsidRPr="003B58FF">
        <w:rPr>
          <w:rFonts w:cs="Times-Roman"/>
          <w:lang w:val="en-US"/>
        </w:rPr>
        <w:t xml:space="preserve"> </w:t>
      </w:r>
      <w:r w:rsidRPr="003B58FF">
        <w:rPr>
          <w:rFonts w:cs="Times-Roman"/>
          <w:lang w:val="en-US"/>
        </w:rPr>
        <w:t xml:space="preserve">as </w:t>
      </w:r>
      <w:r w:rsidR="003D2317" w:rsidRPr="003B58FF">
        <w:rPr>
          <w:rFonts w:cs="Times-Roman"/>
          <w:lang w:val="en-US"/>
        </w:rPr>
        <w:t xml:space="preserve">a </w:t>
      </w:r>
      <w:r w:rsidR="00FB6AD6" w:rsidRPr="003B58FF">
        <w:rPr>
          <w:rFonts w:cs="Times-Roman"/>
          <w:lang w:val="en-US"/>
        </w:rPr>
        <w:t xml:space="preserve">two-queue </w:t>
      </w:r>
      <w:r w:rsidRPr="003B58FF">
        <w:rPr>
          <w:rFonts w:cs="Times-Roman"/>
          <w:lang w:val="en-US"/>
        </w:rPr>
        <w:t xml:space="preserve">model </w:t>
      </w:r>
      <w:r w:rsidR="007A77E4" w:rsidRPr="003B58FF">
        <w:rPr>
          <w:rFonts w:cs="Times-Roman"/>
          <w:lang w:val="en-US"/>
        </w:rPr>
        <w:t xml:space="preserve">in an stochastic assembly system. </w:t>
      </w:r>
      <w:r w:rsidRPr="003B58FF">
        <w:rPr>
          <w:rFonts w:cs="Times-Roman"/>
          <w:lang w:val="en-US"/>
        </w:rPr>
        <w:t xml:space="preserve">The parts arrive at </w:t>
      </w:r>
      <w:r w:rsidR="00382F36" w:rsidRPr="003B58FF">
        <w:rPr>
          <w:rFonts w:cs="Times-Roman"/>
          <w:lang w:val="en-US"/>
        </w:rPr>
        <w:t xml:space="preserve">the </w:t>
      </w:r>
      <w:r w:rsidRPr="003B58FF">
        <w:rPr>
          <w:rFonts w:cs="Times-Roman"/>
          <w:lang w:val="en-US"/>
        </w:rPr>
        <w:t xml:space="preserve">part </w:t>
      </w:r>
      <w:r w:rsidR="00356F24" w:rsidRPr="003B58FF">
        <w:rPr>
          <w:rFonts w:cs="Times-Roman"/>
          <w:lang w:val="en-US"/>
        </w:rPr>
        <w:t>buffers</w:t>
      </w:r>
      <w:r w:rsidRPr="003B58FF">
        <w:rPr>
          <w:rFonts w:cs="Times-Roman"/>
          <w:lang w:val="en-US"/>
        </w:rPr>
        <w:t xml:space="preserve"> and “wait” there till they are collected into a kit.</w:t>
      </w:r>
      <w:r w:rsidR="00FB6AD6" w:rsidRPr="003B58FF">
        <w:rPr>
          <w:rFonts w:cs="Times-Roman"/>
          <w:lang w:val="en-US"/>
        </w:rPr>
        <w:t xml:space="preserve"> The impact of temporary interr</w:t>
      </w:r>
      <w:r w:rsidR="008C2B1D" w:rsidRPr="003B58FF">
        <w:rPr>
          <w:rFonts w:cs="Times-Roman"/>
          <w:lang w:val="en-US"/>
        </w:rPr>
        <w:t xml:space="preserve">uptions in the production of one </w:t>
      </w:r>
      <w:r w:rsidR="00123A3E" w:rsidRPr="003B58FF">
        <w:rPr>
          <w:rFonts w:cs="Times-Roman"/>
          <w:lang w:val="en-US"/>
        </w:rPr>
        <w:t>and/</w:t>
      </w:r>
      <w:r w:rsidR="008C2B1D" w:rsidRPr="003B58FF">
        <w:rPr>
          <w:rFonts w:cs="Times-Roman"/>
          <w:lang w:val="en-US"/>
        </w:rPr>
        <w:t xml:space="preserve">or both parts </w:t>
      </w:r>
      <w:r w:rsidR="00542248" w:rsidRPr="003B58FF">
        <w:rPr>
          <w:rFonts w:cs="Times-Roman"/>
          <w:lang w:val="en-US"/>
        </w:rPr>
        <w:t>on kitting</w:t>
      </w:r>
      <w:r w:rsidR="008C2B1D" w:rsidRPr="003B58FF">
        <w:rPr>
          <w:rFonts w:cs="Times-Roman"/>
          <w:lang w:val="en-US"/>
        </w:rPr>
        <w:t xml:space="preserve"> is analyzed.</w:t>
      </w:r>
    </w:p>
    <w:p w:rsidR="00BF49C7" w:rsidRPr="003B58FF" w:rsidRDefault="00BF49C7" w:rsidP="007A77E4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</w:p>
    <w:p w:rsidR="00356F24" w:rsidRPr="003B58FF" w:rsidRDefault="00356F24" w:rsidP="00356F24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Times-Roman"/>
          <w:u w:val="single"/>
          <w:lang w:val="en-US"/>
        </w:rPr>
      </w:pPr>
      <w:r w:rsidRPr="003B58FF">
        <w:rPr>
          <w:rFonts w:cs="Times-Roman"/>
          <w:u w:val="single"/>
          <w:lang w:val="en-US"/>
        </w:rPr>
        <w:t>Methodology</w:t>
      </w:r>
    </w:p>
    <w:p w:rsidR="00356F24" w:rsidRPr="003B58FF" w:rsidRDefault="00356F24" w:rsidP="007A77E4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</w:p>
    <w:p w:rsidR="00B01E91" w:rsidRPr="003B58FF" w:rsidRDefault="00403840" w:rsidP="007A77E4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  <w:r w:rsidRPr="003B58FF">
        <w:rPr>
          <w:rFonts w:cs="Times-Roman"/>
          <w:lang w:val="en-US"/>
        </w:rPr>
        <w:t>We model</w:t>
      </w:r>
      <w:r w:rsidR="00356F24" w:rsidRPr="003B58FF">
        <w:rPr>
          <w:rFonts w:cs="Times-Roman"/>
          <w:lang w:val="en-US"/>
        </w:rPr>
        <w:t xml:space="preserve"> the kitting process as a (Continuous Time) Markov Chain</w:t>
      </w:r>
      <w:r w:rsidR="00382F36" w:rsidRPr="003B58FF">
        <w:rPr>
          <w:rFonts w:cs="Times-Roman"/>
          <w:lang w:val="en-US"/>
        </w:rPr>
        <w:t xml:space="preserve"> with a </w:t>
      </w:r>
      <w:r w:rsidR="003D2317" w:rsidRPr="003B58FF">
        <w:rPr>
          <w:rFonts w:cs="Times-Roman"/>
          <w:lang w:val="en-US"/>
        </w:rPr>
        <w:t xml:space="preserve">multidimensional </w:t>
      </w:r>
      <w:r w:rsidR="00DC64DF" w:rsidRPr="003B58FF">
        <w:rPr>
          <w:rFonts w:cs="Times-Roman"/>
          <w:lang w:val="en-US"/>
        </w:rPr>
        <w:t>state space</w:t>
      </w:r>
      <w:r w:rsidR="00542248" w:rsidRPr="003B58FF">
        <w:rPr>
          <w:rFonts w:cs="Times-Roman"/>
          <w:lang w:val="en-US"/>
        </w:rPr>
        <w:t xml:space="preserve">. </w:t>
      </w:r>
      <w:r w:rsidR="00382F36" w:rsidRPr="003B58FF">
        <w:rPr>
          <w:rFonts w:cs="Times-Roman"/>
          <w:lang w:val="en-US"/>
        </w:rPr>
        <w:t xml:space="preserve">The state of the Markov Chain roughly corresponding to the number of distinct parts in the two different inventories, the state space includes all possible inventory levels. </w:t>
      </w:r>
      <w:r w:rsidR="00FD75AC" w:rsidRPr="003B58FF">
        <w:rPr>
          <w:rFonts w:cs="Times-Roman"/>
          <w:lang w:val="en-US"/>
        </w:rPr>
        <w:t>While the state space of the transition matrix is very large, t</w:t>
      </w:r>
      <w:r w:rsidR="00382F36" w:rsidRPr="003B58FF">
        <w:rPr>
          <w:rFonts w:cs="Times-Roman"/>
          <w:lang w:val="en-US"/>
        </w:rPr>
        <w:t>he number of possible state transitions from any specific state is</w:t>
      </w:r>
      <w:r w:rsidR="00FD75AC" w:rsidRPr="003B58FF">
        <w:rPr>
          <w:rFonts w:cs="Times-Roman"/>
          <w:lang w:val="en-US"/>
        </w:rPr>
        <w:t xml:space="preserve"> </w:t>
      </w:r>
      <w:r w:rsidR="00382F36" w:rsidRPr="003B58FF">
        <w:rPr>
          <w:rFonts w:cs="Times-Roman"/>
          <w:lang w:val="en-US"/>
        </w:rPr>
        <w:t xml:space="preserve">limited. </w:t>
      </w:r>
      <w:r w:rsidR="00DC64DF" w:rsidRPr="003B58FF">
        <w:rPr>
          <w:rFonts w:cs="Times-Roman"/>
          <w:lang w:val="en-US"/>
        </w:rPr>
        <w:t xml:space="preserve">This means that most of the entries in the </w:t>
      </w:r>
      <w:r w:rsidR="00542248" w:rsidRPr="003B58FF">
        <w:rPr>
          <w:rFonts w:cs="Times-Roman"/>
          <w:lang w:val="en-US"/>
        </w:rPr>
        <w:t>transition m</w:t>
      </w:r>
      <w:r w:rsidRPr="003B58FF">
        <w:rPr>
          <w:rFonts w:cs="Times-Roman"/>
          <w:lang w:val="en-US"/>
        </w:rPr>
        <w:t xml:space="preserve">atrix </w:t>
      </w:r>
      <w:r w:rsidR="00B513B0" w:rsidRPr="003B58FF">
        <w:rPr>
          <w:rFonts w:cs="Times-Roman"/>
          <w:lang w:val="en-US"/>
        </w:rPr>
        <w:t xml:space="preserve">are zero, i.e. </w:t>
      </w:r>
      <w:r w:rsidR="00895E9B" w:rsidRPr="003B58FF">
        <w:rPr>
          <w:rFonts w:cs="Times-Roman"/>
          <w:lang w:val="en-US"/>
        </w:rPr>
        <w:t>a</w:t>
      </w:r>
      <w:r w:rsidR="00542248" w:rsidRPr="003B58FF">
        <w:rPr>
          <w:rFonts w:cs="Times-Roman"/>
          <w:lang w:val="en-US"/>
        </w:rPr>
        <w:t xml:space="preserve"> sparse matrix</w:t>
      </w:r>
      <w:r w:rsidR="00DC64DF" w:rsidRPr="003B58FF">
        <w:rPr>
          <w:rFonts w:cs="Times-Roman"/>
          <w:lang w:val="en-US"/>
        </w:rPr>
        <w:t>.</w:t>
      </w:r>
      <w:r w:rsidR="003D2317" w:rsidRPr="003B58FF">
        <w:rPr>
          <w:rFonts w:cs="Times-Roman"/>
          <w:lang w:val="en-US"/>
        </w:rPr>
        <w:t xml:space="preserve"> </w:t>
      </w:r>
      <w:r w:rsidR="00EC09BA" w:rsidRPr="003B58FF">
        <w:rPr>
          <w:rFonts w:cs="Times-Roman"/>
          <w:lang w:val="en-US"/>
        </w:rPr>
        <w:t xml:space="preserve">Techniques to </w:t>
      </w:r>
      <w:r w:rsidR="00B513B0" w:rsidRPr="003B58FF">
        <w:rPr>
          <w:rFonts w:cs="Times-Roman"/>
          <w:lang w:val="en-US"/>
        </w:rPr>
        <w:t>define</w:t>
      </w:r>
      <w:r w:rsidR="00EC09BA" w:rsidRPr="003B58FF">
        <w:rPr>
          <w:rFonts w:cs="Times-Roman"/>
          <w:lang w:val="en-US"/>
        </w:rPr>
        <w:t xml:space="preserve"> and solve </w:t>
      </w:r>
      <w:r w:rsidR="00814A2F" w:rsidRPr="003B58FF">
        <w:rPr>
          <w:rFonts w:cs="Times-Roman"/>
          <w:lang w:val="en-US"/>
        </w:rPr>
        <w:t xml:space="preserve">sparse matrices (e.g. the </w:t>
      </w:r>
      <w:r w:rsidR="003D2317" w:rsidRPr="003B58FF">
        <w:rPr>
          <w:rFonts w:cs="Times-Roman"/>
          <w:lang w:val="en-US"/>
        </w:rPr>
        <w:t>generalized minimal residual method</w:t>
      </w:r>
      <w:r w:rsidR="00542248" w:rsidRPr="003B58FF">
        <w:rPr>
          <w:rFonts w:cs="Times-Roman"/>
          <w:lang w:val="en-US"/>
        </w:rPr>
        <w:t>) are</w:t>
      </w:r>
      <w:r w:rsidR="000718E9" w:rsidRPr="003B58FF">
        <w:rPr>
          <w:rFonts w:cs="Times-Roman"/>
          <w:lang w:val="en-US"/>
        </w:rPr>
        <w:t xml:space="preserve"> applied. </w:t>
      </w:r>
      <w:r w:rsidR="00160E0F" w:rsidRPr="003B58FF">
        <w:rPr>
          <w:rFonts w:cs="Times-Roman"/>
          <w:lang w:val="en-US"/>
        </w:rPr>
        <w:t>The input parameters of the process defined as though it enables a significant outcome, numerical examples such as figure 1 are generated.</w:t>
      </w:r>
    </w:p>
    <w:p w:rsidR="00EC09BA" w:rsidRPr="003B58FF" w:rsidRDefault="00EC09BA" w:rsidP="007A77E4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</w:p>
    <w:p w:rsidR="00EC09BA" w:rsidRDefault="00EC09BA" w:rsidP="007A77E4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sz w:val="24"/>
          <w:szCs w:val="24"/>
          <w:lang w:val="en-US"/>
        </w:rPr>
      </w:pPr>
    </w:p>
    <w:p w:rsidR="00B01E91" w:rsidRDefault="003B58FF" w:rsidP="007A77E4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sz w:val="24"/>
          <w:szCs w:val="24"/>
          <w:lang w:val="en-US"/>
        </w:rPr>
      </w:pPr>
      <w:r>
        <w:rPr>
          <w:rFonts w:cs="Times-Roman"/>
          <w:noProof/>
          <w:sz w:val="24"/>
          <w:szCs w:val="24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633730</wp:posOffset>
            </wp:positionH>
            <wp:positionV relativeFrom="paragraph">
              <wp:posOffset>6350</wp:posOffset>
            </wp:positionV>
            <wp:extent cx="3543300" cy="2867025"/>
            <wp:effectExtent l="19050" t="0" r="0" b="0"/>
            <wp:wrapSquare wrapText="bothSides"/>
            <wp:docPr id="1" name="Afbeelding 0" descr="tekening_Kitting_K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kening_Kitting_K3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286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01E91" w:rsidRDefault="00B01E91" w:rsidP="007A77E4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sz w:val="24"/>
          <w:szCs w:val="24"/>
          <w:lang w:val="en-US"/>
        </w:rPr>
      </w:pPr>
    </w:p>
    <w:p w:rsidR="0015306E" w:rsidRDefault="0015306E" w:rsidP="00BF49C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sz w:val="24"/>
          <w:szCs w:val="24"/>
          <w:lang w:val="en-US"/>
        </w:rPr>
      </w:pPr>
    </w:p>
    <w:p w:rsidR="00542248" w:rsidRDefault="00542248" w:rsidP="00BF49C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sz w:val="24"/>
          <w:szCs w:val="24"/>
          <w:lang w:val="en-US"/>
        </w:rPr>
      </w:pPr>
    </w:p>
    <w:p w:rsidR="00542248" w:rsidRDefault="00542248" w:rsidP="00BF49C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sz w:val="24"/>
          <w:szCs w:val="24"/>
          <w:lang w:val="en-US"/>
        </w:rPr>
      </w:pPr>
    </w:p>
    <w:p w:rsidR="00542248" w:rsidRDefault="00542248" w:rsidP="00BF49C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sz w:val="24"/>
          <w:szCs w:val="24"/>
          <w:lang w:val="en-US"/>
        </w:rPr>
      </w:pPr>
    </w:p>
    <w:p w:rsidR="00542248" w:rsidRDefault="00542248" w:rsidP="00BF49C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sz w:val="24"/>
          <w:szCs w:val="24"/>
          <w:lang w:val="en-US"/>
        </w:rPr>
      </w:pPr>
    </w:p>
    <w:p w:rsidR="00542248" w:rsidRDefault="00542248" w:rsidP="00BF49C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sz w:val="24"/>
          <w:szCs w:val="24"/>
          <w:lang w:val="en-US"/>
        </w:rPr>
      </w:pPr>
    </w:p>
    <w:p w:rsidR="00542248" w:rsidRDefault="00542248" w:rsidP="00BF49C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sz w:val="24"/>
          <w:szCs w:val="24"/>
          <w:lang w:val="en-US"/>
        </w:rPr>
      </w:pPr>
    </w:p>
    <w:p w:rsidR="00542248" w:rsidRDefault="00542248" w:rsidP="00BF49C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sz w:val="24"/>
          <w:szCs w:val="24"/>
          <w:lang w:val="en-US"/>
        </w:rPr>
      </w:pPr>
    </w:p>
    <w:p w:rsidR="00542248" w:rsidRDefault="00542248" w:rsidP="00BF49C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sz w:val="24"/>
          <w:szCs w:val="24"/>
          <w:lang w:val="en-US"/>
        </w:rPr>
      </w:pPr>
    </w:p>
    <w:p w:rsidR="00542248" w:rsidRDefault="00542248" w:rsidP="00BF49C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sz w:val="24"/>
          <w:szCs w:val="24"/>
          <w:lang w:val="en-US"/>
        </w:rPr>
      </w:pPr>
    </w:p>
    <w:p w:rsidR="00160E0F" w:rsidRDefault="00160E0F" w:rsidP="00EC09BA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sz w:val="24"/>
          <w:szCs w:val="24"/>
          <w:lang w:val="en-US"/>
        </w:rPr>
      </w:pPr>
    </w:p>
    <w:p w:rsidR="003B58FF" w:rsidRDefault="003B58FF" w:rsidP="00EC09BA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sz w:val="24"/>
          <w:szCs w:val="24"/>
          <w:lang w:val="en-US"/>
        </w:rPr>
      </w:pPr>
    </w:p>
    <w:p w:rsidR="003B58FF" w:rsidRDefault="003B58FF" w:rsidP="00EC09BA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sz w:val="24"/>
          <w:szCs w:val="24"/>
          <w:lang w:val="en-US"/>
        </w:rPr>
      </w:pPr>
    </w:p>
    <w:p w:rsidR="003B58FF" w:rsidRDefault="003B58FF" w:rsidP="00EC09BA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sz w:val="24"/>
          <w:szCs w:val="24"/>
          <w:lang w:val="en-US"/>
        </w:rPr>
      </w:pPr>
    </w:p>
    <w:p w:rsidR="003B58FF" w:rsidRDefault="003B58FF" w:rsidP="00EC09BA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sz w:val="24"/>
          <w:szCs w:val="24"/>
          <w:lang w:val="en-US"/>
        </w:rPr>
      </w:pPr>
    </w:p>
    <w:p w:rsidR="003B58FF" w:rsidRDefault="003B58FF" w:rsidP="00EC09BA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sz w:val="24"/>
          <w:szCs w:val="24"/>
          <w:lang w:val="en-US"/>
        </w:rPr>
      </w:pPr>
    </w:p>
    <w:p w:rsidR="00EC09BA" w:rsidRPr="003B58FF" w:rsidRDefault="00160E0F" w:rsidP="00EC09BA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  <w:r w:rsidRPr="003B58FF">
        <w:rPr>
          <w:rFonts w:cs="Times-Roman"/>
          <w:lang w:val="en-US"/>
        </w:rPr>
        <w:lastRenderedPageBreak/>
        <w:t>The figure above</w:t>
      </w:r>
      <w:r w:rsidR="00EC09BA" w:rsidRPr="003B58FF">
        <w:rPr>
          <w:rFonts w:cs="Times-Roman"/>
          <w:lang w:val="en-US"/>
        </w:rPr>
        <w:t xml:space="preserve"> illustrates a numerical example of the probability that the second part buffer full is</w:t>
      </w:r>
      <w:r w:rsidRPr="003B58FF">
        <w:rPr>
          <w:rFonts w:cs="Times-Roman"/>
          <w:lang w:val="en-US"/>
        </w:rPr>
        <w:t xml:space="preserve"> for the three models</w:t>
      </w:r>
      <w:r w:rsidR="00EC09BA" w:rsidRPr="003B58FF">
        <w:rPr>
          <w:rFonts w:cs="Times-Roman"/>
          <w:lang w:val="en-US"/>
        </w:rPr>
        <w:t>.</w:t>
      </w:r>
      <w:r w:rsidRPr="003B58FF">
        <w:rPr>
          <w:rFonts w:cs="Times-Roman"/>
          <w:lang w:val="en-US"/>
        </w:rPr>
        <w:t xml:space="preserve"> </w:t>
      </w:r>
      <w:r w:rsidR="00586EFB" w:rsidRPr="003B58FF">
        <w:rPr>
          <w:rFonts w:cs="Times-Roman"/>
          <w:lang w:val="en-US"/>
        </w:rPr>
        <w:t>T</w:t>
      </w:r>
      <w:r w:rsidR="00BF49C7" w:rsidRPr="003B58FF">
        <w:rPr>
          <w:rFonts w:cs="Times-Roman"/>
          <w:lang w:val="en-US"/>
        </w:rPr>
        <w:t xml:space="preserve">he first one </w:t>
      </w:r>
      <w:r w:rsidR="0015306E" w:rsidRPr="003B58FF">
        <w:rPr>
          <w:rFonts w:cs="Times-Roman"/>
          <w:lang w:val="en-US"/>
        </w:rPr>
        <w:t>models a process without</w:t>
      </w:r>
      <w:r w:rsidR="00BF49C7" w:rsidRPr="003B58FF">
        <w:rPr>
          <w:rFonts w:cs="Times-Roman"/>
          <w:lang w:val="en-US"/>
        </w:rPr>
        <w:t xml:space="preserve"> temporary interruptions in the </w:t>
      </w:r>
      <w:r w:rsidR="00B622F6" w:rsidRPr="003B58FF">
        <w:rPr>
          <w:rFonts w:cs="Times-Roman"/>
          <w:lang w:val="en-US"/>
        </w:rPr>
        <w:t>production. The parts arrive according to a Poisson Process. I</w:t>
      </w:r>
      <w:r w:rsidR="00586EFB" w:rsidRPr="003B58FF">
        <w:rPr>
          <w:rFonts w:cs="Times-Roman"/>
          <w:lang w:val="en-US"/>
        </w:rPr>
        <w:t>n the second</w:t>
      </w:r>
      <w:r w:rsidRPr="003B58FF">
        <w:rPr>
          <w:rFonts w:cs="Times-Roman"/>
          <w:lang w:val="en-US"/>
        </w:rPr>
        <w:t xml:space="preserve"> model</w:t>
      </w:r>
      <w:r w:rsidR="00FF55B7" w:rsidRPr="003B58FF">
        <w:rPr>
          <w:rFonts w:cs="Times-Roman"/>
          <w:lang w:val="en-US"/>
        </w:rPr>
        <w:t>,</w:t>
      </w:r>
      <w:r w:rsidR="00586EFB" w:rsidRPr="003B58FF">
        <w:rPr>
          <w:rFonts w:cs="Times-Roman"/>
          <w:lang w:val="en-US"/>
        </w:rPr>
        <w:t xml:space="preserve"> </w:t>
      </w:r>
      <w:r w:rsidR="00BF49C7" w:rsidRPr="003B58FF">
        <w:rPr>
          <w:rFonts w:cs="Times-Roman"/>
          <w:lang w:val="en-US"/>
        </w:rPr>
        <w:t>part one is subject to temporary interruptions</w:t>
      </w:r>
      <w:r w:rsidR="003B58FF">
        <w:rPr>
          <w:rFonts w:cs="Times-Roman"/>
          <w:lang w:val="en-US"/>
        </w:rPr>
        <w:t xml:space="preserve"> and</w:t>
      </w:r>
      <w:r w:rsidR="00FF55B7" w:rsidRPr="003B58FF">
        <w:rPr>
          <w:rFonts w:cs="Times-Roman"/>
          <w:lang w:val="en-US"/>
        </w:rPr>
        <w:t xml:space="preserve"> his </w:t>
      </w:r>
      <w:r w:rsidR="00B622F6" w:rsidRPr="003B58FF">
        <w:rPr>
          <w:rFonts w:cs="Times-Roman"/>
          <w:lang w:val="en-US"/>
        </w:rPr>
        <w:t xml:space="preserve">arrival </w:t>
      </w:r>
      <w:r w:rsidR="00FF55B7" w:rsidRPr="003B58FF">
        <w:rPr>
          <w:rFonts w:cs="Times-Roman"/>
          <w:lang w:val="en-US"/>
        </w:rPr>
        <w:t xml:space="preserve">is </w:t>
      </w:r>
      <w:r w:rsidR="00B622F6" w:rsidRPr="003B58FF">
        <w:rPr>
          <w:rFonts w:cs="Times-Roman"/>
          <w:lang w:val="en-US"/>
        </w:rPr>
        <w:t>modeled according to an Interrupted Poisson Process. F</w:t>
      </w:r>
      <w:r w:rsidR="00BF49C7" w:rsidRPr="003B58FF">
        <w:rPr>
          <w:rFonts w:cs="Times-Roman"/>
          <w:lang w:val="en-US"/>
        </w:rPr>
        <w:t xml:space="preserve">inally in the last </w:t>
      </w:r>
      <w:r w:rsidR="0015306E" w:rsidRPr="003B58FF">
        <w:rPr>
          <w:rFonts w:cs="Times-Roman"/>
          <w:lang w:val="en-US"/>
        </w:rPr>
        <w:t xml:space="preserve">model </w:t>
      </w:r>
      <w:r w:rsidR="00FF55B7" w:rsidRPr="003B58FF">
        <w:rPr>
          <w:rFonts w:cs="Times-Roman"/>
          <w:lang w:val="en-US"/>
        </w:rPr>
        <w:t>part one as well as part two</w:t>
      </w:r>
      <w:r w:rsidR="0015306E" w:rsidRPr="003B58FF">
        <w:rPr>
          <w:rFonts w:cs="Times-Roman"/>
          <w:lang w:val="en-US"/>
        </w:rPr>
        <w:t xml:space="preserve"> are experiencing inefficiency</w:t>
      </w:r>
      <w:r w:rsidR="00BF49C7" w:rsidRPr="003B58FF">
        <w:rPr>
          <w:rFonts w:cs="Times-Roman"/>
          <w:lang w:val="en-US"/>
        </w:rPr>
        <w:t xml:space="preserve">. </w:t>
      </w:r>
      <w:r w:rsidR="00B622F6" w:rsidRPr="003B58FF">
        <w:rPr>
          <w:rFonts w:cs="Times-Roman"/>
          <w:lang w:val="en-US"/>
        </w:rPr>
        <w:t>Both arrival processes, modeled according to an Interrupted Poisson Process</w:t>
      </w:r>
      <w:r w:rsidR="003B58FF">
        <w:rPr>
          <w:rFonts w:cs="Times-Roman"/>
          <w:lang w:val="en-US"/>
        </w:rPr>
        <w:t>,</w:t>
      </w:r>
      <w:r w:rsidR="00B622F6" w:rsidRPr="003B58FF">
        <w:rPr>
          <w:rFonts w:cs="Times-Roman"/>
          <w:lang w:val="en-US"/>
        </w:rPr>
        <w:t xml:space="preserve"> are identical and independent. </w:t>
      </w:r>
      <w:r w:rsidR="00EC09BA" w:rsidRPr="003B58FF">
        <w:rPr>
          <w:rFonts w:cs="Times-Roman"/>
          <w:lang w:val="en-US"/>
        </w:rPr>
        <w:t>We assume a f</w:t>
      </w:r>
      <w:r w:rsidRPr="003B58FF">
        <w:rPr>
          <w:rFonts w:cs="Times-Roman"/>
          <w:lang w:val="en-US"/>
        </w:rPr>
        <w:t>inite-buffer-capacity for both buffers showed on the x-axis</w:t>
      </w:r>
      <w:r w:rsidR="00EC09BA" w:rsidRPr="003B58FF">
        <w:rPr>
          <w:rFonts w:cs="Times-Roman"/>
          <w:lang w:val="en-US"/>
        </w:rPr>
        <w:t>.</w:t>
      </w:r>
    </w:p>
    <w:p w:rsidR="003B58FF" w:rsidRDefault="00160E0F" w:rsidP="007A77E4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  <w:r w:rsidRPr="003B58FF">
        <w:rPr>
          <w:rFonts w:cs="Times-Roman"/>
          <w:lang w:val="en-US"/>
        </w:rPr>
        <w:t xml:space="preserve">We can observe </w:t>
      </w:r>
      <w:r w:rsidR="00586EFB" w:rsidRPr="003B58FF">
        <w:rPr>
          <w:rFonts w:cs="Times-Roman"/>
          <w:lang w:val="en-US"/>
        </w:rPr>
        <w:t xml:space="preserve">that temporary interruptions in the production of one part have a significant </w:t>
      </w:r>
      <w:r w:rsidR="005B4669" w:rsidRPr="003B58FF">
        <w:rPr>
          <w:rFonts w:cs="Times-Roman"/>
          <w:lang w:val="en-US"/>
        </w:rPr>
        <w:t xml:space="preserve">impact </w:t>
      </w:r>
      <w:r w:rsidR="00586EFB" w:rsidRPr="003B58FF">
        <w:rPr>
          <w:rFonts w:cs="Times-Roman"/>
          <w:lang w:val="en-US"/>
        </w:rPr>
        <w:t>on the buffer</w:t>
      </w:r>
      <w:r w:rsidR="005B4669" w:rsidRPr="003B58FF">
        <w:rPr>
          <w:rFonts w:cs="Times-Roman"/>
          <w:lang w:val="en-US"/>
        </w:rPr>
        <w:t xml:space="preserve"> of the other part.</w:t>
      </w:r>
      <w:r w:rsidR="00586EFB" w:rsidRPr="003B58FF">
        <w:rPr>
          <w:rFonts w:cs="Times-Roman"/>
          <w:lang w:val="en-US"/>
        </w:rPr>
        <w:t xml:space="preserve"> </w:t>
      </w:r>
      <w:r w:rsidR="005B4669" w:rsidRPr="003B58FF">
        <w:rPr>
          <w:rFonts w:cs="Times-Roman"/>
          <w:lang w:val="en-US"/>
        </w:rPr>
        <w:t xml:space="preserve">When part one experiences interruptions, buffer two will be </w:t>
      </w:r>
      <w:r w:rsidRPr="003B58FF">
        <w:rPr>
          <w:rFonts w:cs="Times-Roman"/>
          <w:lang w:val="en-US"/>
        </w:rPr>
        <w:t xml:space="preserve">significantly </w:t>
      </w:r>
      <w:r w:rsidR="00CB2B02" w:rsidRPr="003B58FF">
        <w:rPr>
          <w:rFonts w:cs="Times-Roman"/>
          <w:lang w:val="en-US"/>
        </w:rPr>
        <w:t>more often full than without production interruptions</w:t>
      </w:r>
      <w:r w:rsidR="005B4669" w:rsidRPr="003B58FF">
        <w:rPr>
          <w:rFonts w:cs="Times-Roman"/>
          <w:lang w:val="en-US"/>
        </w:rPr>
        <w:t>.</w:t>
      </w:r>
      <w:r w:rsidR="00CB2B02" w:rsidRPr="003B58FF">
        <w:rPr>
          <w:rFonts w:cs="Times-Roman"/>
          <w:lang w:val="en-US"/>
        </w:rPr>
        <w:t xml:space="preserve"> If we “add”</w:t>
      </w:r>
      <w:r w:rsidR="005B4669" w:rsidRPr="003B58FF">
        <w:rPr>
          <w:rFonts w:cs="Times-Roman"/>
          <w:lang w:val="en-US"/>
        </w:rPr>
        <w:t xml:space="preserve"> a production interruption component at part two</w:t>
      </w:r>
      <w:r w:rsidR="00CB2B02" w:rsidRPr="003B58FF">
        <w:rPr>
          <w:rFonts w:cs="Times-Roman"/>
          <w:lang w:val="en-US"/>
        </w:rPr>
        <w:t>, this</w:t>
      </w:r>
      <w:r w:rsidR="005B4669" w:rsidRPr="003B58FF">
        <w:rPr>
          <w:rFonts w:cs="Times-Roman"/>
          <w:lang w:val="en-US"/>
        </w:rPr>
        <w:t xml:space="preserve"> doesn’t </w:t>
      </w:r>
      <w:r w:rsidR="00CB2B02" w:rsidRPr="003B58FF">
        <w:rPr>
          <w:rFonts w:cs="Times-Roman"/>
          <w:lang w:val="en-US"/>
        </w:rPr>
        <w:t>h</w:t>
      </w:r>
      <w:r w:rsidR="003B58FF">
        <w:rPr>
          <w:rFonts w:cs="Times-Roman"/>
          <w:lang w:val="en-US"/>
        </w:rPr>
        <w:t>ave a significant impact on this</w:t>
      </w:r>
      <w:r w:rsidR="00CB2B02" w:rsidRPr="003B58FF">
        <w:rPr>
          <w:rFonts w:cs="Times-Roman"/>
          <w:lang w:val="en-US"/>
        </w:rPr>
        <w:t xml:space="preserve"> probability</w:t>
      </w:r>
      <w:r w:rsidR="003B58FF">
        <w:rPr>
          <w:rFonts w:cs="Times-Roman"/>
          <w:lang w:val="en-US"/>
        </w:rPr>
        <w:t>.</w:t>
      </w:r>
    </w:p>
    <w:p w:rsidR="0015306E" w:rsidRPr="003B58FF" w:rsidRDefault="003B58FF" w:rsidP="007A77E4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  <w:r w:rsidRPr="003B58FF">
        <w:rPr>
          <w:rFonts w:cs="Times-Roman"/>
          <w:lang w:val="en-US"/>
        </w:rPr>
        <w:t xml:space="preserve"> </w:t>
      </w:r>
    </w:p>
    <w:p w:rsidR="00EC09BA" w:rsidRPr="003B58FF" w:rsidRDefault="00EC09BA" w:rsidP="00EC09BA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Times-Roman"/>
          <w:u w:val="single"/>
          <w:lang w:val="en-US"/>
        </w:rPr>
      </w:pPr>
      <w:r w:rsidRPr="003B58FF">
        <w:rPr>
          <w:rFonts w:cs="Times-Roman"/>
          <w:u w:val="single"/>
          <w:lang w:val="en-US"/>
        </w:rPr>
        <w:t>Conclusion</w:t>
      </w:r>
    </w:p>
    <w:p w:rsidR="00AE6529" w:rsidRPr="003B58FF" w:rsidRDefault="00AE6529" w:rsidP="00AE6529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u w:val="single"/>
          <w:lang w:val="en-US"/>
        </w:rPr>
      </w:pPr>
    </w:p>
    <w:p w:rsidR="00AA54FE" w:rsidRDefault="000C1A6F" w:rsidP="00AE652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 w:themeColor="text1"/>
          <w:lang w:val="en-US"/>
        </w:rPr>
      </w:pPr>
      <w:r w:rsidRPr="003B58FF">
        <w:rPr>
          <w:rFonts w:cs="Times New Roman"/>
          <w:color w:val="000000" w:themeColor="text1"/>
          <w:lang w:val="en-US"/>
        </w:rPr>
        <w:t>Queuing models</w:t>
      </w:r>
      <w:r w:rsidR="00E746B5" w:rsidRPr="003B58FF">
        <w:rPr>
          <w:rFonts w:cs="Times New Roman"/>
          <w:color w:val="000000" w:themeColor="text1"/>
          <w:lang w:val="en-US"/>
        </w:rPr>
        <w:t xml:space="preserve"> that have been studied in the literature </w:t>
      </w:r>
      <w:r w:rsidRPr="003B58FF">
        <w:rPr>
          <w:rFonts w:cs="Times New Roman"/>
          <w:color w:val="000000" w:themeColor="text1"/>
          <w:lang w:val="en-US"/>
        </w:rPr>
        <w:t>cannot accurately capture the pe</w:t>
      </w:r>
      <w:r w:rsidR="00E746B5" w:rsidRPr="003B58FF">
        <w:rPr>
          <w:rFonts w:cs="Times New Roman"/>
          <w:color w:val="000000" w:themeColor="text1"/>
          <w:lang w:val="en-US"/>
        </w:rPr>
        <w:t xml:space="preserve">rformance of kitting processes. Therefore, </w:t>
      </w:r>
      <w:r w:rsidRPr="003B58FF">
        <w:rPr>
          <w:rFonts w:cs="Times New Roman"/>
          <w:color w:val="000000" w:themeColor="text1"/>
          <w:lang w:val="en-US"/>
        </w:rPr>
        <w:t>models</w:t>
      </w:r>
      <w:r w:rsidR="00E746B5" w:rsidRPr="003B58FF">
        <w:rPr>
          <w:rFonts w:cs="Times New Roman"/>
          <w:color w:val="000000" w:themeColor="text1"/>
          <w:lang w:val="en-US"/>
        </w:rPr>
        <w:t xml:space="preserve"> </w:t>
      </w:r>
      <w:r w:rsidRPr="003B58FF">
        <w:rPr>
          <w:rFonts w:cs="Times New Roman"/>
          <w:color w:val="000000" w:themeColor="text1"/>
          <w:lang w:val="en-US"/>
        </w:rPr>
        <w:t>aimed to assess the performance of kitting operations, taking possible inefficiencies in the production of parts into account</w:t>
      </w:r>
      <w:r w:rsidR="003B58FF">
        <w:rPr>
          <w:rFonts w:cs="Times New Roman"/>
          <w:color w:val="000000" w:themeColor="text1"/>
          <w:lang w:val="en-US"/>
        </w:rPr>
        <w:t xml:space="preserve"> should be further</w:t>
      </w:r>
      <w:r w:rsidR="00E746B5" w:rsidRPr="003B58FF">
        <w:rPr>
          <w:rFonts w:cs="Times New Roman"/>
          <w:color w:val="000000" w:themeColor="text1"/>
          <w:lang w:val="en-US"/>
        </w:rPr>
        <w:t xml:space="preserve"> developed</w:t>
      </w:r>
      <w:r w:rsidRPr="003B58FF">
        <w:rPr>
          <w:rFonts w:cs="Times New Roman"/>
          <w:color w:val="000000" w:themeColor="text1"/>
          <w:lang w:val="en-US"/>
        </w:rPr>
        <w:t>.</w:t>
      </w:r>
      <w:r w:rsidR="00884C06">
        <w:rPr>
          <w:rFonts w:cs="Times New Roman"/>
          <w:color w:val="000000" w:themeColor="text1"/>
          <w:lang w:val="en-US"/>
        </w:rPr>
        <w:t xml:space="preserve"> The</w:t>
      </w:r>
      <w:r w:rsidR="003B58FF">
        <w:rPr>
          <w:rFonts w:cs="Times New Roman"/>
          <w:color w:val="000000" w:themeColor="text1"/>
          <w:lang w:val="en-US"/>
        </w:rPr>
        <w:t xml:space="preserve"> </w:t>
      </w:r>
      <w:r w:rsidR="00DA28D1">
        <w:rPr>
          <w:rFonts w:cs="Times New Roman"/>
          <w:color w:val="000000" w:themeColor="text1"/>
          <w:lang w:val="en-US"/>
        </w:rPr>
        <w:t xml:space="preserve">sparse matrix techniques are in the meantime </w:t>
      </w:r>
      <w:r w:rsidR="00AA54FE">
        <w:rPr>
          <w:rFonts w:cs="Times New Roman"/>
          <w:color w:val="000000" w:themeColor="text1"/>
          <w:lang w:val="en-US"/>
        </w:rPr>
        <w:t xml:space="preserve">a valuable </w:t>
      </w:r>
      <w:r w:rsidR="00EF2443">
        <w:rPr>
          <w:rFonts w:cs="Times New Roman"/>
          <w:color w:val="000000" w:themeColor="text1"/>
          <w:lang w:val="en-US"/>
        </w:rPr>
        <w:t xml:space="preserve">queuing theoretic/ numerical </w:t>
      </w:r>
      <w:r w:rsidR="00DA28D1">
        <w:rPr>
          <w:rFonts w:cs="Times New Roman"/>
          <w:color w:val="000000" w:themeColor="text1"/>
          <w:lang w:val="en-US"/>
        </w:rPr>
        <w:t xml:space="preserve">approach </w:t>
      </w:r>
      <w:r w:rsidR="00AA54FE">
        <w:rPr>
          <w:rFonts w:cs="Times New Roman"/>
          <w:color w:val="000000" w:themeColor="text1"/>
          <w:lang w:val="en-US"/>
        </w:rPr>
        <w:t>in terms of solution speed and accuracy</w:t>
      </w:r>
      <w:r w:rsidR="004B5ECA">
        <w:rPr>
          <w:rFonts w:cs="Times New Roman"/>
          <w:color w:val="000000" w:themeColor="text1"/>
          <w:lang w:val="en-US"/>
        </w:rPr>
        <w:t xml:space="preserve"> for </w:t>
      </w:r>
      <w:r w:rsidR="001F5DED">
        <w:rPr>
          <w:rFonts w:cs="Times New Roman"/>
          <w:color w:val="000000" w:themeColor="text1"/>
          <w:lang w:val="en-US"/>
        </w:rPr>
        <w:t>the performance estimation</w:t>
      </w:r>
      <w:r w:rsidR="004B5ECA">
        <w:rPr>
          <w:rFonts w:cs="Times New Roman"/>
          <w:color w:val="000000" w:themeColor="text1"/>
          <w:lang w:val="en-US"/>
        </w:rPr>
        <w:t xml:space="preserve"> of the kitting process.</w:t>
      </w:r>
    </w:p>
    <w:p w:rsidR="00884C06" w:rsidRDefault="00884C06" w:rsidP="00AE652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 w:themeColor="text1"/>
          <w:lang w:val="en-US"/>
        </w:rPr>
      </w:pPr>
    </w:p>
    <w:p w:rsidR="00884C06" w:rsidRDefault="00884C06" w:rsidP="00AE652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 w:themeColor="text1"/>
          <w:lang w:val="en-US"/>
        </w:rPr>
      </w:pPr>
    </w:p>
    <w:p w:rsidR="007E6623" w:rsidRDefault="007E6623" w:rsidP="00AE652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 w:themeColor="text1"/>
          <w:sz w:val="24"/>
          <w:szCs w:val="24"/>
          <w:lang w:val="en-US"/>
        </w:rPr>
      </w:pPr>
    </w:p>
    <w:p w:rsidR="007E6623" w:rsidRDefault="007E6623" w:rsidP="00AE652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 w:themeColor="text1"/>
          <w:sz w:val="24"/>
          <w:szCs w:val="24"/>
          <w:lang w:val="en-US"/>
        </w:rPr>
      </w:pPr>
    </w:p>
    <w:p w:rsidR="000C1A6F" w:rsidRPr="00AE6529" w:rsidRDefault="000C1A6F" w:rsidP="00AE6529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sz w:val="24"/>
          <w:szCs w:val="24"/>
          <w:u w:val="single"/>
          <w:lang w:val="en-US"/>
        </w:rPr>
      </w:pPr>
    </w:p>
    <w:p w:rsidR="0015306E" w:rsidRDefault="0015306E" w:rsidP="007A77E4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sz w:val="24"/>
          <w:szCs w:val="24"/>
          <w:lang w:val="en-US"/>
        </w:rPr>
      </w:pPr>
    </w:p>
    <w:p w:rsidR="00FD75AC" w:rsidRDefault="00FD75AC" w:rsidP="007A77E4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sz w:val="24"/>
          <w:szCs w:val="24"/>
          <w:lang w:val="en-US"/>
        </w:rPr>
      </w:pPr>
    </w:p>
    <w:p w:rsidR="00FD75AC" w:rsidRDefault="00FD75AC" w:rsidP="007A77E4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sz w:val="24"/>
          <w:szCs w:val="24"/>
          <w:lang w:val="en-US"/>
        </w:rPr>
      </w:pPr>
    </w:p>
    <w:p w:rsidR="00B01E91" w:rsidRDefault="00B01E91" w:rsidP="007A77E4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sz w:val="24"/>
          <w:szCs w:val="24"/>
          <w:lang w:val="en-US"/>
        </w:rPr>
      </w:pPr>
    </w:p>
    <w:p w:rsidR="00B01E91" w:rsidRDefault="00B01E91" w:rsidP="007A77E4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sz w:val="24"/>
          <w:szCs w:val="24"/>
          <w:lang w:val="en-US"/>
        </w:rPr>
      </w:pPr>
    </w:p>
    <w:p w:rsidR="00B01E91" w:rsidRDefault="00B01E91" w:rsidP="007A77E4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sz w:val="24"/>
          <w:szCs w:val="24"/>
          <w:lang w:val="en-US"/>
        </w:rPr>
      </w:pPr>
    </w:p>
    <w:p w:rsidR="00DC64DF" w:rsidRDefault="00DC64DF" w:rsidP="007A77E4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sz w:val="24"/>
          <w:szCs w:val="24"/>
          <w:lang w:val="en-US"/>
        </w:rPr>
      </w:pPr>
    </w:p>
    <w:p w:rsidR="00DC64DF" w:rsidRDefault="00DC64DF" w:rsidP="007A77E4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sz w:val="24"/>
          <w:szCs w:val="24"/>
          <w:lang w:val="en-US"/>
        </w:rPr>
      </w:pPr>
    </w:p>
    <w:p w:rsidR="008F7CA6" w:rsidRDefault="008F7CA6" w:rsidP="007A77E4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sz w:val="24"/>
          <w:szCs w:val="24"/>
          <w:lang w:val="en-US"/>
        </w:rPr>
      </w:pPr>
    </w:p>
    <w:p w:rsidR="00DC64DF" w:rsidRDefault="00DC64DF" w:rsidP="007A77E4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sz w:val="24"/>
          <w:szCs w:val="24"/>
          <w:lang w:val="en-US"/>
        </w:rPr>
      </w:pPr>
    </w:p>
    <w:p w:rsidR="00DC64DF" w:rsidRDefault="00DC64DF" w:rsidP="007A77E4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sz w:val="24"/>
          <w:szCs w:val="24"/>
          <w:lang w:val="en-US"/>
        </w:rPr>
      </w:pPr>
    </w:p>
    <w:p w:rsidR="00DC64DF" w:rsidRDefault="00DC64DF" w:rsidP="007A77E4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sz w:val="24"/>
          <w:szCs w:val="24"/>
          <w:lang w:val="en-US"/>
        </w:rPr>
      </w:pPr>
    </w:p>
    <w:p w:rsidR="00356F24" w:rsidRDefault="00356F24" w:rsidP="007A77E4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sz w:val="24"/>
          <w:szCs w:val="24"/>
          <w:lang w:val="en-US"/>
        </w:rPr>
      </w:pPr>
    </w:p>
    <w:p w:rsidR="007A77E4" w:rsidRDefault="007A77E4" w:rsidP="00E73B3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en-US"/>
        </w:rPr>
      </w:pPr>
    </w:p>
    <w:p w:rsidR="00E73B34" w:rsidRDefault="00E73B34" w:rsidP="00E73B3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en-US"/>
        </w:rPr>
      </w:pPr>
    </w:p>
    <w:p w:rsidR="00E73B34" w:rsidRDefault="00E73B34" w:rsidP="00E73B3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en-US"/>
        </w:rPr>
      </w:pPr>
    </w:p>
    <w:p w:rsidR="00E73B34" w:rsidRPr="00E73B34" w:rsidRDefault="00E73B34" w:rsidP="00E73B34">
      <w:pPr>
        <w:jc w:val="both"/>
        <w:rPr>
          <w:sz w:val="24"/>
          <w:szCs w:val="24"/>
          <w:lang w:val="en-US"/>
        </w:rPr>
      </w:pPr>
    </w:p>
    <w:p w:rsidR="00132600" w:rsidRDefault="00132600" w:rsidP="00132600">
      <w:pPr>
        <w:jc w:val="both"/>
        <w:rPr>
          <w:lang w:val="en-US"/>
        </w:rPr>
      </w:pPr>
      <w:r>
        <w:rPr>
          <w:lang w:val="en-US"/>
        </w:rPr>
        <w:t xml:space="preserve"> </w:t>
      </w:r>
    </w:p>
    <w:sectPr w:rsidR="00132600" w:rsidSect="005F20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019BC"/>
    <w:multiLevelType w:val="hybridMultilevel"/>
    <w:tmpl w:val="B6184812"/>
    <w:lvl w:ilvl="0" w:tplc="E774D9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32600"/>
    <w:rsid w:val="000718E9"/>
    <w:rsid w:val="000C1A6F"/>
    <w:rsid w:val="000E21B0"/>
    <w:rsid w:val="001204E4"/>
    <w:rsid w:val="00123A3E"/>
    <w:rsid w:val="00132600"/>
    <w:rsid w:val="0015306E"/>
    <w:rsid w:val="00160E0F"/>
    <w:rsid w:val="001D500C"/>
    <w:rsid w:val="001F5DED"/>
    <w:rsid w:val="00354E89"/>
    <w:rsid w:val="00356051"/>
    <w:rsid w:val="00356F24"/>
    <w:rsid w:val="003627ED"/>
    <w:rsid w:val="00382F36"/>
    <w:rsid w:val="003B58FF"/>
    <w:rsid w:val="003D2317"/>
    <w:rsid w:val="00403840"/>
    <w:rsid w:val="004530A5"/>
    <w:rsid w:val="004B5ECA"/>
    <w:rsid w:val="004D1E99"/>
    <w:rsid w:val="00542248"/>
    <w:rsid w:val="005630FD"/>
    <w:rsid w:val="005716BF"/>
    <w:rsid w:val="00586EFB"/>
    <w:rsid w:val="005B4669"/>
    <w:rsid w:val="005F200B"/>
    <w:rsid w:val="0060627D"/>
    <w:rsid w:val="00612AE5"/>
    <w:rsid w:val="006654F9"/>
    <w:rsid w:val="007A77E4"/>
    <w:rsid w:val="007E6623"/>
    <w:rsid w:val="007E740B"/>
    <w:rsid w:val="00814A2F"/>
    <w:rsid w:val="00816D0D"/>
    <w:rsid w:val="00884C06"/>
    <w:rsid w:val="00895E9B"/>
    <w:rsid w:val="008C2B1D"/>
    <w:rsid w:val="008F7CA6"/>
    <w:rsid w:val="009072F7"/>
    <w:rsid w:val="00A465C6"/>
    <w:rsid w:val="00AA54FE"/>
    <w:rsid w:val="00AE6529"/>
    <w:rsid w:val="00B01E91"/>
    <w:rsid w:val="00B371BF"/>
    <w:rsid w:val="00B513B0"/>
    <w:rsid w:val="00B622F6"/>
    <w:rsid w:val="00BF49C7"/>
    <w:rsid w:val="00C639A6"/>
    <w:rsid w:val="00CB2B02"/>
    <w:rsid w:val="00D36F3E"/>
    <w:rsid w:val="00DA28D1"/>
    <w:rsid w:val="00DC64DF"/>
    <w:rsid w:val="00E73B34"/>
    <w:rsid w:val="00E746B5"/>
    <w:rsid w:val="00EC09BA"/>
    <w:rsid w:val="00EF2443"/>
    <w:rsid w:val="00F25E79"/>
    <w:rsid w:val="00FB6AD6"/>
    <w:rsid w:val="00FD75AC"/>
    <w:rsid w:val="00FF5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F200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56F24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B01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01E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2</Pages>
  <Words>570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Eline</dc:creator>
  <cp:lastModifiedBy>Eline</cp:lastModifiedBy>
  <cp:revision>22</cp:revision>
  <dcterms:created xsi:type="dcterms:W3CDTF">2010-09-08T12:07:00Z</dcterms:created>
  <dcterms:modified xsi:type="dcterms:W3CDTF">2010-09-09T10:17:00Z</dcterms:modified>
</cp:coreProperties>
</file>